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4" w:rsidRPr="00AD33F4" w:rsidRDefault="00AD33F4" w:rsidP="00AD33F4">
      <w:r w:rsidRPr="00AD33F4">
        <w:rPr>
          <w:b/>
          <w:bCs/>
        </w:rPr>
        <w:t>Do NGSE activities need to be reciprocal?</w:t>
      </w:r>
    </w:p>
    <w:p w:rsidR="00000000" w:rsidRPr="00AD33F4" w:rsidRDefault="009B7C67" w:rsidP="00AD33F4">
      <w:pPr>
        <w:numPr>
          <w:ilvl w:val="0"/>
          <w:numId w:val="1"/>
        </w:numPr>
      </w:pPr>
      <w:r w:rsidRPr="00AD33F4">
        <w:t xml:space="preserve">No, NGSE need </w:t>
      </w:r>
      <w:r w:rsidRPr="00AD33F4">
        <w:rPr>
          <w:u w:val="single"/>
        </w:rPr>
        <w:t>not</w:t>
      </w:r>
      <w:r w:rsidRPr="00AD33F4">
        <w:t xml:space="preserve"> be reciprocal.</w:t>
      </w:r>
    </w:p>
    <w:p w:rsidR="00AD33F4" w:rsidRPr="00AD33F4" w:rsidRDefault="00AD33F4" w:rsidP="00AD33F4">
      <w:r w:rsidRPr="00AD33F4">
        <w:rPr>
          <w:b/>
          <w:bCs/>
        </w:rPr>
        <w:t>What visas should NGSE participants obtain?</w:t>
      </w:r>
    </w:p>
    <w:p w:rsidR="00000000" w:rsidRPr="00AD33F4" w:rsidRDefault="009B7C67" w:rsidP="00AD33F4">
      <w:pPr>
        <w:numPr>
          <w:ilvl w:val="0"/>
          <w:numId w:val="2"/>
        </w:numPr>
      </w:pPr>
      <w:r w:rsidRPr="00AD33F4">
        <w:t>Typically, they will travel on tourist visas. Some countries may limit touris</w:t>
      </w:r>
      <w:r w:rsidRPr="00AD33F4">
        <w:t xml:space="preserve">t visas to less than 6 months in the country, so the duration of the NGSE will have to take this into account. </w:t>
      </w:r>
    </w:p>
    <w:p w:rsidR="00AD33F4" w:rsidRPr="00AD33F4" w:rsidRDefault="00AD33F4" w:rsidP="00AD33F4">
      <w:r w:rsidRPr="00AD33F4">
        <w:rPr>
          <w:b/>
          <w:bCs/>
        </w:rPr>
        <w:t>What if internship programs require a special working visa in my country and the intern must be paid?</w:t>
      </w:r>
    </w:p>
    <w:p w:rsidR="00000000" w:rsidRPr="00AD33F4" w:rsidRDefault="009B7C67" w:rsidP="00AD33F4">
      <w:pPr>
        <w:numPr>
          <w:ilvl w:val="0"/>
          <w:numId w:val="3"/>
        </w:numPr>
      </w:pPr>
      <w:r w:rsidRPr="00AD33F4">
        <w:t xml:space="preserve">Not all districts or countries will be able to offer all types of NGSE – find what works for you. Maybe a “new GSE” type program would be more suitable. </w:t>
      </w:r>
    </w:p>
    <w:p w:rsidR="00AD33F4" w:rsidRPr="00AD33F4" w:rsidRDefault="00AD33F4" w:rsidP="00AD33F4">
      <w:r w:rsidRPr="00AD33F4">
        <w:rPr>
          <w:b/>
          <w:bCs/>
        </w:rPr>
        <w:t>Can you arrange a NGSE between two districts in the same country?</w:t>
      </w:r>
    </w:p>
    <w:p w:rsidR="00000000" w:rsidRPr="00AD33F4" w:rsidRDefault="009B7C67" w:rsidP="00AD33F4">
      <w:pPr>
        <w:numPr>
          <w:ilvl w:val="0"/>
          <w:numId w:val="4"/>
        </w:numPr>
      </w:pPr>
      <w:r w:rsidRPr="00AD33F4">
        <w:t xml:space="preserve">Yes! </w:t>
      </w:r>
    </w:p>
    <w:p w:rsidR="00AD33F4" w:rsidRPr="00AD33F4" w:rsidRDefault="00AD33F4" w:rsidP="00AD33F4">
      <w:r w:rsidRPr="00AD33F4">
        <w:rPr>
          <w:b/>
          <w:bCs/>
        </w:rPr>
        <w:t>Does the host district have to fund all accommodations and provide a stipend or pocket money?</w:t>
      </w:r>
    </w:p>
    <w:p w:rsidR="00000000" w:rsidRPr="00AD33F4" w:rsidRDefault="009B7C67" w:rsidP="00AD33F4">
      <w:pPr>
        <w:numPr>
          <w:ilvl w:val="0"/>
          <w:numId w:val="5"/>
        </w:numPr>
      </w:pPr>
      <w:r w:rsidRPr="00AD33F4">
        <w:t>No– but make sure your partner district is in agreement about what is funded and what is</w:t>
      </w:r>
      <w:r w:rsidRPr="00AD33F4">
        <w:t xml:space="preserve"> not. The participants often receive a stipend from the host district and home-hosting is a low-cost solution for accommodations. </w:t>
      </w:r>
    </w:p>
    <w:p w:rsidR="00AD33F4" w:rsidRPr="00AD33F4" w:rsidRDefault="00AD33F4" w:rsidP="00AD33F4">
      <w:r w:rsidRPr="00AD33F4">
        <w:rPr>
          <w:b/>
          <w:bCs/>
        </w:rPr>
        <w:t>Can Rotarians participate in NGSE programs?</w:t>
      </w:r>
    </w:p>
    <w:p w:rsidR="00000000" w:rsidRPr="00AD33F4" w:rsidRDefault="009B7C67" w:rsidP="00AD33F4">
      <w:pPr>
        <w:numPr>
          <w:ilvl w:val="0"/>
          <w:numId w:val="6"/>
        </w:numPr>
      </w:pPr>
      <w:r w:rsidRPr="00AD33F4">
        <w:t>Yes. Rotarians over 30 should serve in a team leader role, but those under the age of 30 can also be NGSE recipients. Rotarians’ dependents or children are also free to participate.</w:t>
      </w:r>
    </w:p>
    <w:p w:rsidR="00D13A0C" w:rsidRDefault="00D13A0C">
      <w:bookmarkStart w:id="0" w:name="_GoBack"/>
      <w:bookmarkEnd w:id="0"/>
    </w:p>
    <w:sectPr w:rsidR="00D13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0FD"/>
    <w:multiLevelType w:val="hybridMultilevel"/>
    <w:tmpl w:val="0EA6575E"/>
    <w:lvl w:ilvl="0" w:tplc="3CF87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E18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C7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2B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C0F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8C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45A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23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C9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D60E2"/>
    <w:multiLevelType w:val="hybridMultilevel"/>
    <w:tmpl w:val="29B0A9D8"/>
    <w:lvl w:ilvl="0" w:tplc="764491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2B3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2C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223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A7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E8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E01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63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2F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80EE6"/>
    <w:multiLevelType w:val="hybridMultilevel"/>
    <w:tmpl w:val="65FAC57C"/>
    <w:lvl w:ilvl="0" w:tplc="A5FE6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0A9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64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04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DA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80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84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EB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0F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5E3F"/>
    <w:multiLevelType w:val="hybridMultilevel"/>
    <w:tmpl w:val="B1582DEC"/>
    <w:lvl w:ilvl="0" w:tplc="0060B7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84E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9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EFB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02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6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EC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E9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A4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CF53BF"/>
    <w:multiLevelType w:val="hybridMultilevel"/>
    <w:tmpl w:val="34B096FE"/>
    <w:lvl w:ilvl="0" w:tplc="3A449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A09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2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C5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25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49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28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2CF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4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7D7ED9"/>
    <w:multiLevelType w:val="hybridMultilevel"/>
    <w:tmpl w:val="50DEE398"/>
    <w:lvl w:ilvl="0" w:tplc="C7582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8E8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46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C8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AC1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AB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6E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81D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43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3238F"/>
    <w:multiLevelType w:val="hybridMultilevel"/>
    <w:tmpl w:val="BFE8C5C0"/>
    <w:lvl w:ilvl="0" w:tplc="E306F1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5441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83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0DD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01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A4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0F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A5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A1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8C"/>
    <w:rsid w:val="0039768C"/>
    <w:rsid w:val="009B7C67"/>
    <w:rsid w:val="00AD33F4"/>
    <w:rsid w:val="00D1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D3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D3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4181">
          <w:marLeft w:val="533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843">
          <w:marLeft w:val="533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51">
          <w:marLeft w:val="533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625">
          <w:marLeft w:val="533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090">
          <w:marLeft w:val="533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047">
          <w:marLeft w:val="533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530">
          <w:marLeft w:val="533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</dc:creator>
  <cp:keywords/>
  <dc:description/>
  <cp:lastModifiedBy>Øystein</cp:lastModifiedBy>
  <cp:revision>2</cp:revision>
  <dcterms:created xsi:type="dcterms:W3CDTF">2023-12-10T11:38:00Z</dcterms:created>
  <dcterms:modified xsi:type="dcterms:W3CDTF">2023-12-10T12:09:00Z</dcterms:modified>
</cp:coreProperties>
</file>